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3119"/>
          <w:tab w:val="center" w:leader="none" w:pos="4252"/>
          <w:tab w:val="right" w:leader="none" w:pos="7088"/>
          <w:tab w:val="right" w:leader="none" w:pos="8504"/>
        </w:tabs>
        <w:spacing w:after="0" w:line="240" w:lineRule="auto"/>
        <w:jc w:val="left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center" w:leader="none" w:pos="3119"/>
          <w:tab w:val="center" w:leader="none" w:pos="4252"/>
          <w:tab w:val="right" w:leader="none" w:pos="7088"/>
          <w:tab w:val="right" w:leader="none" w:pos="8504"/>
        </w:tabs>
        <w:spacing w:after="0" w:line="240" w:lineRule="auto"/>
        <w:jc w:val="center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EDITAL 031/2026</w:t>
      </w:r>
    </w:p>
    <w:p w:rsidR="00000000" w:rsidDel="00000000" w:rsidP="00000000" w:rsidRDefault="00000000" w:rsidRPr="00000000" w14:paraId="00000003">
      <w:pPr>
        <w:tabs>
          <w:tab w:val="center" w:leader="none" w:pos="4252"/>
          <w:tab w:val="right" w:leader="none" w:pos="8504"/>
        </w:tabs>
        <w:spacing w:after="0" w:line="240" w:lineRule="auto"/>
        <w:ind w:left="-567" w:firstLine="0"/>
        <w:jc w:val="center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ANEXO IV – FORMULÁRIO DE INSCRIÇÃO MODALIDADE A - CADASTRO DE RESERVA </w:t>
      </w:r>
    </w:p>
    <w:p w:rsidR="00000000" w:rsidDel="00000000" w:rsidP="00000000" w:rsidRDefault="00000000" w:rsidRPr="00000000" w14:paraId="00000004">
      <w:pPr>
        <w:tabs>
          <w:tab w:val="center" w:leader="none" w:pos="4252"/>
          <w:tab w:val="right" w:leader="none" w:pos="8504"/>
        </w:tabs>
        <w:spacing w:after="0" w:line="240" w:lineRule="auto"/>
        <w:ind w:left="-567" w:firstLine="0"/>
        <w:jc w:val="center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35.0" w:type="dxa"/>
        <w:jc w:val="left"/>
        <w:tblInd w:w="-11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50"/>
        <w:gridCol w:w="420"/>
        <w:gridCol w:w="3330"/>
        <w:gridCol w:w="885"/>
        <w:gridCol w:w="1065"/>
        <w:gridCol w:w="885"/>
        <w:gridCol w:w="2445"/>
        <w:gridCol w:w="555"/>
        <w:tblGridChange w:id="0">
          <w:tblGrid>
            <w:gridCol w:w="1050"/>
            <w:gridCol w:w="420"/>
            <w:gridCol w:w="3330"/>
            <w:gridCol w:w="885"/>
            <w:gridCol w:w="1065"/>
            <w:gridCol w:w="885"/>
            <w:gridCol w:w="2445"/>
            <w:gridCol w:w="555"/>
          </w:tblGrid>
        </w:tblGridChange>
      </w:tblGrid>
      <w:tr>
        <w:trPr>
          <w:cantSplit w:val="0"/>
          <w:trHeight w:val="544" w:hRule="atLeast"/>
          <w:tblHeader w:val="0"/>
        </w:trPr>
        <w:tc>
          <w:tcPr>
            <w:tcBorders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    NOME:</w:t>
            </w:r>
          </w:p>
        </w:tc>
        <w:tc>
          <w:tcPr>
            <w:gridSpan w:val="2"/>
            <w:tcBorders>
              <w:lef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CPF:</w:t>
            </w:r>
          </w:p>
        </w:tc>
        <w:tc>
          <w:tcPr>
            <w:gridSpan w:val="2"/>
            <w:tcBorders>
              <w:lef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TELEFONE: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gridSpan w:val="7"/>
            <w:tcBorders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ind w:right="72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FORMAÇÃO:</w:t>
            </w:r>
          </w:p>
        </w:tc>
        <w:tc>
          <w:tcPr>
            <w:tcBorders>
              <w:lef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gridSpan w:val="7"/>
            <w:tcBorders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ind w:right="72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 EDITAL DE APROVAÇÃO:</w:t>
            </w:r>
          </w:p>
        </w:tc>
        <w:tc>
          <w:tcPr>
            <w:tcBorders>
              <w:lef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5"/>
            <w:tcBorders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ind w:right="72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CURSO DE APROVAÇÃO:</w:t>
            </w:r>
          </w:p>
        </w:tc>
        <w:tc>
          <w:tcPr>
            <w:gridSpan w:val="3"/>
            <w:tcBorders>
              <w:lef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ind w:right="72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ind w:right="72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 E-mail:</w:t>
            </w:r>
          </w:p>
        </w:tc>
        <w:tc>
          <w:tcPr>
            <w:gridSpan w:val="6"/>
            <w:tcBorders>
              <w:lef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ind w:right="72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50.0" w:type="dxa"/>
        <w:jc w:val="left"/>
        <w:tblInd w:w="-1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5"/>
        <w:gridCol w:w="10365"/>
        <w:tblGridChange w:id="0">
          <w:tblGrid>
            <w:gridCol w:w="285"/>
            <w:gridCol w:w="10365"/>
          </w:tblGrid>
        </w:tblGridChange>
      </w:tblGrid>
      <w:tr>
        <w:trPr>
          <w:cantSplit w:val="0"/>
          <w:trHeight w:val="465" w:hRule="atLeast"/>
          <w:tblHeader w:val="0"/>
        </w:trPr>
        <w:tc>
          <w:tcPr>
            <w:tcBorders>
              <w:right w:color="000000" w:space="0" w:sz="0" w:val="nil"/>
            </w:tcBorders>
            <w:shd w:fill="a4c2f4" w:val="clear"/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shd w:fill="a4c2f4" w:val="clear"/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ind w:left="-3227" w:firstLine="3227"/>
              <w:jc w:val="center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OPÇÃO DE VAGA PRETENDIDA</w:t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tcBorders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ind w:left="-141" w:firstLine="0"/>
              <w:jc w:val="both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EEEP/EMTI: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tcBorders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ind w:left="-141" w:firstLine="0"/>
              <w:jc w:val="both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CURSO:</w:t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tcBorders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ind w:left="-141" w:firstLine="0"/>
              <w:jc w:val="both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tcBorders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both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ind w:left="-141" w:firstLine="0"/>
              <w:jc w:val="both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bookmarkStart w:colFirst="0" w:colLast="0" w:name="_heading=h.g5iz84bip0tp" w:id="1"/>
            <w:bookmarkEnd w:id="1"/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FUNÇÃO:</w:t>
            </w:r>
          </w:p>
        </w:tc>
      </w:tr>
    </w:tbl>
    <w:p w:rsidR="00000000" w:rsidDel="00000000" w:rsidP="00000000" w:rsidRDefault="00000000" w:rsidRPr="00000000" w14:paraId="00000038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ind w:left="-851" w:firstLine="0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-851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-851" w:firstLine="0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Fortaleza, ____ de ________________de 2026.</w:t>
      </w:r>
    </w:p>
    <w:p w:rsidR="00000000" w:rsidDel="00000000" w:rsidP="00000000" w:rsidRDefault="00000000" w:rsidRPr="00000000" w14:paraId="0000003C">
      <w:pPr>
        <w:spacing w:after="0" w:line="240" w:lineRule="auto"/>
        <w:ind w:left="-851" w:firstLine="0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ind w:left="-851" w:firstLine="0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ind w:left="-851" w:right="997.7952755905511" w:firstLine="0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color="000000" w:space="1" w:sz="4" w:val="single"/>
        </w:pBdr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ASSINATURA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0" w:right="848" w:header="708" w:footer="47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tabs>
        <w:tab w:val="center" w:leader="none" w:pos="4419"/>
        <w:tab w:val="right" w:leader="none" w:pos="8838"/>
      </w:tabs>
      <w:spacing w:after="0" w:line="240" w:lineRule="auto"/>
      <w:ind w:hanging="2"/>
      <w:jc w:val="center"/>
      <w:rPr>
        <w:rFonts w:ascii="Verdana" w:cs="Verdana" w:eastAsia="Verdana" w:hAnsi="Verdana"/>
        <w:b w:val="1"/>
        <w:bCs w:val="1"/>
        <w:sz w:val="12"/>
        <w:szCs w:val="12"/>
        <w:highlight w:val="whit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-981063</wp:posOffset>
          </wp:positionH>
          <wp:positionV relativeFrom="paragraph">
            <wp:posOffset>0</wp:posOffset>
          </wp:positionV>
          <wp:extent cx="1057275" cy="1052533"/>
          <wp:effectExtent b="0" l="0" r="0" t="0"/>
          <wp:wrapNone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57275" cy="105253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-57146</wp:posOffset>
          </wp:positionH>
          <wp:positionV relativeFrom="paragraph">
            <wp:posOffset>114300</wp:posOffset>
          </wp:positionV>
          <wp:extent cx="5942020" cy="10160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2020" cy="1016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3">
    <w:pPr>
      <w:tabs>
        <w:tab w:val="center" w:leader="none" w:pos="4252"/>
        <w:tab w:val="right" w:leader="none" w:pos="8504"/>
      </w:tabs>
      <w:spacing w:after="0" w:line="240" w:lineRule="auto"/>
      <w:ind w:left="-567" w:right="-1261" w:firstLine="0"/>
      <w:rPr>
        <w:rFonts w:ascii="Verdana" w:cs="Verdana" w:eastAsia="Verdana" w:hAnsi="Verdana"/>
        <w:b w:val="1"/>
        <w:bCs w:val="1"/>
        <w:sz w:val="14"/>
        <w:szCs w:val="14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tabs>
        <w:tab w:val="center" w:leader="none" w:pos="4419"/>
        <w:tab w:val="right" w:leader="none" w:pos="8838"/>
      </w:tabs>
      <w:spacing w:after="0" w:line="240" w:lineRule="auto"/>
      <w:ind w:hanging="2"/>
      <w:jc w:val="center"/>
      <w:rPr>
        <w:rFonts w:ascii="Verdana" w:cs="Verdana" w:eastAsia="Verdana" w:hAnsi="Verdana"/>
        <w:b w:val="1"/>
        <w:bCs w:val="1"/>
        <w:sz w:val="14"/>
        <w:szCs w:val="14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tabs>
        <w:tab w:val="center" w:leader="none" w:pos="4419"/>
        <w:tab w:val="right" w:leader="none" w:pos="8838"/>
      </w:tabs>
      <w:spacing w:after="0" w:line="240" w:lineRule="auto"/>
      <w:ind w:hanging="2"/>
      <w:jc w:val="center"/>
      <w:rPr>
        <w:rFonts w:ascii="Verdana" w:cs="Verdana" w:eastAsia="Verdana" w:hAnsi="Verdana"/>
        <w:b w:val="1"/>
        <w:bCs w:val="1"/>
        <w:sz w:val="14"/>
        <w:szCs w:val="14"/>
        <w:highlight w:val="white"/>
      </w:rPr>
    </w:pPr>
    <w:r w:rsidDel="00000000" w:rsidR="00000000" w:rsidRPr="00000000">
      <w:rPr>
        <w:rFonts w:ascii="Verdana" w:cs="Verdana" w:eastAsia="Verdana" w:hAnsi="Verdana"/>
        <w:b w:val="1"/>
        <w:bCs w:val="1"/>
        <w:sz w:val="14"/>
        <w:szCs w:val="14"/>
        <w:highlight w:val="white"/>
        <w:rtl w:val="0"/>
      </w:rPr>
      <w:t xml:space="preserve">Instituto Centro de Ensino Tecnológico</w:t>
      <w:br w:type="textWrapping"/>
    </w:r>
    <w:r w:rsidDel="00000000" w:rsidR="00000000" w:rsidRPr="00000000">
      <w:rPr>
        <w:rFonts w:ascii="Verdana" w:cs="Verdana" w:eastAsia="Verdana" w:hAnsi="Verdana"/>
        <w:b w:val="1"/>
        <w:bCs w:val="1"/>
        <w:sz w:val="14"/>
        <w:szCs w:val="14"/>
        <w:rtl w:val="0"/>
      </w:rPr>
      <w:t xml:space="preserve">CNPJ: 03.021.597/0001-49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tabs>
        <w:tab w:val="center" w:leader="none" w:pos="4419"/>
        <w:tab w:val="right" w:leader="none" w:pos="8838"/>
      </w:tabs>
      <w:spacing w:after="0" w:line="240" w:lineRule="auto"/>
      <w:ind w:hanging="1"/>
      <w:jc w:val="center"/>
      <w:rPr>
        <w:rFonts w:ascii="Arial" w:cs="Arial" w:eastAsia="Arial" w:hAnsi="Arial"/>
        <w:sz w:val="14"/>
        <w:szCs w:val="14"/>
      </w:rPr>
    </w:pPr>
    <w:r w:rsidDel="00000000" w:rsidR="00000000" w:rsidRPr="00000000">
      <w:rPr>
        <w:rFonts w:ascii="Arial" w:cs="Arial" w:eastAsia="Arial" w:hAnsi="Arial"/>
        <w:sz w:val="14"/>
        <w:szCs w:val="14"/>
        <w:rtl w:val="0"/>
      </w:rPr>
      <w:t xml:space="preserve">Rua Silva Jardim, 515 – José Bonifácio CEP: 60.040-260 Fortaleza – CE</w:t>
    </w:r>
  </w:p>
  <w:p w:rsidR="00000000" w:rsidDel="00000000" w:rsidP="00000000" w:rsidRDefault="00000000" w:rsidRPr="00000000" w14:paraId="00000047">
    <w:pPr>
      <w:tabs>
        <w:tab w:val="center" w:leader="none" w:pos="4419"/>
        <w:tab w:val="right" w:leader="none" w:pos="8838"/>
      </w:tabs>
      <w:spacing w:after="0" w:line="240" w:lineRule="auto"/>
      <w:ind w:hanging="1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4"/>
        <w:szCs w:val="14"/>
        <w:rtl w:val="0"/>
      </w:rPr>
      <w:t xml:space="preserve"> Fone: (0xx) 85-3066-7000 </w:t>
    </w:r>
    <w:hyperlink r:id="rId3">
      <w:r w:rsidDel="00000000" w:rsidR="00000000" w:rsidRPr="00000000">
        <w:rPr>
          <w:rFonts w:ascii="Arial" w:cs="Arial" w:eastAsia="Arial" w:hAnsi="Arial"/>
          <w:color w:val="0000ff"/>
          <w:sz w:val="14"/>
          <w:szCs w:val="14"/>
          <w:u w:val="single"/>
          <w:rtl w:val="0"/>
        </w:rPr>
        <w:t xml:space="preserve">centec.org.br</w:t>
      </w:r>
    </w:hyperlink>
    <w:r w:rsidDel="00000000" w:rsidR="00000000" w:rsidRPr="00000000">
      <w:rPr>
        <w:rFonts w:ascii="Arial" w:cs="Arial" w:eastAsia="Arial" w:hAnsi="Arial"/>
        <w:sz w:val="14"/>
        <w:szCs w:val="14"/>
        <w:rtl w:val="0"/>
      </w:rPr>
      <w:t xml:space="preserve">  e-mail: </w:t>
    </w:r>
    <w:hyperlink r:id="rId4">
      <w:r w:rsidDel="00000000" w:rsidR="00000000" w:rsidRPr="00000000">
        <w:rPr>
          <w:rFonts w:ascii="Arial" w:cs="Arial" w:eastAsia="Arial" w:hAnsi="Arial"/>
          <w:color w:val="0000ff"/>
          <w:sz w:val="14"/>
          <w:szCs w:val="14"/>
          <w:u w:val="single"/>
          <w:rtl w:val="0"/>
        </w:rPr>
        <w:t xml:space="preserve">centec@centec.org.br</w:t>
      </w:r>
    </w:hyperlink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 </w:t>
    </w:r>
  </w:p>
  <w:p w:rsidR="00000000" w:rsidDel="00000000" w:rsidP="00000000" w:rsidRDefault="00000000" w:rsidRPr="00000000" w14:paraId="00000048">
    <w:pPr>
      <w:spacing w:after="0" w:line="240" w:lineRule="auto"/>
      <w:ind w:right="-220"/>
      <w:jc w:val="center"/>
      <w:rPr>
        <w:rFonts w:ascii="Verdana" w:cs="Verdana" w:eastAsia="Verdana" w:hAnsi="Verdana"/>
        <w:sz w:val="14"/>
        <w:szCs w:val="14"/>
      </w:rPr>
    </w:pPr>
    <w:r w:rsidDel="00000000" w:rsidR="00000000" w:rsidRPr="00000000">
      <w:rPr>
        <w:rFonts w:ascii="Verdana" w:cs="Verdana" w:eastAsia="Verdana" w:hAnsi="Verdana"/>
        <w:sz w:val="14"/>
        <w:szCs w:val="14"/>
        <w:rtl w:val="0"/>
      </w:rPr>
      <w:t xml:space="preserve">EDITAL Nº 031/2026 - PROCESSO SELETIVO SIMPLIFICADO PARA PROFESSOR EMI</w:t>
    </w:r>
  </w:p>
  <w:p w:rsidR="00000000" w:rsidDel="00000000" w:rsidP="00000000" w:rsidRDefault="00000000" w:rsidRPr="00000000" w14:paraId="00000049">
    <w:pPr>
      <w:spacing w:after="0" w:line="240" w:lineRule="auto"/>
      <w:ind w:left="360" w:firstLine="0"/>
      <w:jc w:val="center"/>
      <w:rPr>
        <w:b w:val="1"/>
        <w:bCs w:val="1"/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ind w:left="-567" w:right="-1261" w:firstLine="0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1763078" cy="610296"/>
          <wp:effectExtent b="0" l="0" r="0" t="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63078" cy="61029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rtl w:val="0"/>
      </w:rPr>
      <w:t xml:space="preserve">      </w:t>
    </w:r>
  </w:p>
  <w:p w:rsidR="00000000" w:rsidDel="00000000" w:rsidP="00000000" w:rsidRDefault="00000000" w:rsidRPr="00000000" w14:paraId="0000004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ind w:left="-567" w:right="-1261" w:firstLine="0"/>
      <w:rPr>
        <w:rFonts w:ascii="Verdana" w:cs="Verdana" w:eastAsia="Verdana" w:hAnsi="Verdana"/>
        <w:b w:val="1"/>
        <w:bCs w:val="1"/>
        <w:color w:val="000000"/>
        <w:sz w:val="24"/>
        <w:szCs w:val="24"/>
      </w:rPr>
    </w:pPr>
    <w:r w:rsidDel="00000000" w:rsidR="00000000" w:rsidRPr="00000000">
      <w:rPr>
        <w:rFonts w:ascii="Arial" w:cs="Arial" w:eastAsia="Arial" w:hAnsi="Arial"/>
        <w:sz w:val="20"/>
        <w:szCs w:val="20"/>
      </w:rPr>
      <w:drawing>
        <wp:inline distB="114300" distT="114300" distL="114300" distR="114300">
          <wp:extent cx="5942020" cy="101600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2020" cy="101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rtl w:val="0"/>
      </w:rPr>
      <w:t xml:space="preserve">                                                                                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Relationship Id="rId3" Type="http://schemas.openxmlformats.org/officeDocument/2006/relationships/hyperlink" Target="http://www.centec.org.br/" TargetMode="External"/><Relationship Id="rId4" Type="http://schemas.openxmlformats.org/officeDocument/2006/relationships/hyperlink" Target="mailto:centec@cemtec.org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DRqegSX23r0iNVerVnBtB/WoqQ==">CgMxLjAyCGguZ2pkZ3hzMg5oLmc1aXo4NGJpcDB0cDgAciExQWNpLW84ZF9yQlpMeUt5RUtPRVF0MEVZMHJBNk5Pekg=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